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66.0" w:type="dxa"/>
        <w:jc w:val="left"/>
        <w:tblInd w:w="0.0" w:type="dxa"/>
        <w:tblLayout w:type="fixed"/>
        <w:tblLook w:val="0000"/>
      </w:tblPr>
      <w:tblGrid>
        <w:gridCol w:w="1726"/>
        <w:gridCol w:w="7840"/>
        <w:tblGridChange w:id="0">
          <w:tblGrid>
            <w:gridCol w:w="1726"/>
            <w:gridCol w:w="7840"/>
          </w:tblGrid>
        </w:tblGridChange>
      </w:tblGrid>
      <w:tr>
        <w:trPr>
          <w:trHeight w:val="940" w:hRule="atLeast"/>
        </w:trP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0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0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0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9" name=""/>
                      <a:graphic>
                        <a:graphicData uri="http://schemas.microsoft.com/office/word/2010/wordprocessingShape">
                          <wps:wsp>
                            <wps:cNvSpPr/>
                            <wps:cNvPr id="10" name="Shape 10"/>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9"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05">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06">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Overview</w:t>
            </w:r>
            <w:r w:rsidDel="00000000" w:rsidR="00000000" w:rsidRPr="00000000">
              <w:rPr>
                <w:rtl w:val="0"/>
              </w:rPr>
            </w:r>
          </w:p>
        </w:tc>
      </w:tr>
      <w:tr>
        <w:trPr>
          <w:trHeight w:val="2960" w:hRule="atLeast"/>
        </w:trP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07">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Fonts w:ascii="Calibri" w:cs="Calibri" w:eastAsia="Calibri" w:hAnsi="Calibri"/>
                <w:color w:val="000000"/>
                <w:sz w:val="20"/>
                <w:szCs w:val="20"/>
                <w:shd w:fill="auto" w:val="clear"/>
                <w:vertAlign w:val="baseline"/>
                <w:rtl w:val="0"/>
              </w:rPr>
              <w:t xml:space="preserve">The Archive process will create a record of your game that will be used internally as well as being delivered to you via the GP Games Web Portal. </w:t>
            </w:r>
          </w:p>
          <w:p w:rsidR="00000000" w:rsidDel="00000000" w:rsidP="00000000" w:rsidRDefault="00000000" w:rsidRPr="00000000" w14:paraId="00000008">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09">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Fonts w:ascii="Calibri" w:cs="Calibri" w:eastAsia="Calibri" w:hAnsi="Calibri"/>
                <w:color w:val="000000"/>
                <w:sz w:val="20"/>
                <w:szCs w:val="20"/>
                <w:shd w:fill="auto" w:val="clear"/>
                <w:vertAlign w:val="baseline"/>
                <w:rtl w:val="0"/>
              </w:rPr>
              <w:t xml:space="preserve">This checklist is a list of all the major sections of Archive. We check off for the actual files, but not the formatting.</w:t>
            </w:r>
          </w:p>
          <w:p w:rsidR="00000000" w:rsidDel="00000000" w:rsidP="00000000" w:rsidRDefault="00000000" w:rsidRPr="00000000" w14:paraId="0000000A">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0B">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Fonts w:ascii="Calibri" w:cs="Calibri" w:eastAsia="Calibri" w:hAnsi="Calibri"/>
                <w:color w:val="000000"/>
                <w:sz w:val="20"/>
                <w:szCs w:val="20"/>
                <w:shd w:fill="auto" w:val="clear"/>
                <w:vertAlign w:val="baseline"/>
                <w:rtl w:val="0"/>
              </w:rPr>
              <w:t xml:space="preserve">Upload this document with the content to a drive. One team member is required to post the drive link to the Archive FSO assignment. The submission is required to be submitted by 4:00PM on Week 4 Day 3 of the last project month. Your final build is required to be installed on the target test machine.</w:t>
            </w:r>
          </w:p>
          <w:p w:rsidR="00000000" w:rsidDel="00000000" w:rsidP="00000000" w:rsidRDefault="00000000" w:rsidRPr="00000000" w14:paraId="0000000C">
            <w:pPr>
              <w:spacing w:after="0" w:before="0" w:line="240" w:lineRule="auto"/>
              <w:ind w:left="0" w:right="0" w:firstLine="0"/>
              <w:jc w:val="left"/>
              <w:rPr>
                <w:rFonts w:ascii="Calibri" w:cs="Calibri" w:eastAsia="Calibri" w:hAnsi="Calibri"/>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0D">
            <w:pPr>
              <w:spacing w:after="0" w:before="0" w:line="240" w:lineRule="auto"/>
              <w:ind w:left="0" w:right="0" w:firstLine="0"/>
              <w:jc w:val="left"/>
              <w:rPr>
                <w:rFonts w:ascii="Calibri" w:cs="Calibri" w:eastAsia="Calibri" w:hAnsi="Calibri"/>
                <w:color w:val="000000"/>
                <w:shd w:fill="auto" w:val="clear"/>
                <w:vertAlign w:val="baseline"/>
              </w:rPr>
            </w:pPr>
            <w:r w:rsidDel="00000000" w:rsidR="00000000" w:rsidRPr="00000000">
              <w:rPr>
                <w:rFonts w:ascii="Calibri" w:cs="Calibri" w:eastAsia="Calibri" w:hAnsi="Calibri"/>
                <w:color w:val="000000"/>
                <w:sz w:val="20"/>
                <w:szCs w:val="20"/>
                <w:shd w:fill="auto" w:val="clear"/>
                <w:vertAlign w:val="baseline"/>
                <w:rtl w:val="0"/>
              </w:rPr>
              <w:t xml:space="preserve">Grades will start at 100%.  The late turn-in rule is still in effect (10 points for every hour late starting at 4:00 P.M.).  If directions were not followed exactly, there will be work needed to get the information uploaded on to the web server.  As a result, there is a penalty of 5 points for every 5 minutes needed to fix the content of this turn-in  to conform to all the requirements listed below.</w:t>
            </w:r>
            <w:r w:rsidDel="00000000" w:rsidR="00000000" w:rsidRPr="00000000">
              <w:rPr>
                <w:rtl w:val="0"/>
              </w:rPr>
            </w:r>
          </w:p>
        </w:tc>
      </w:tr>
    </w:tbl>
    <w:p w:rsidR="00000000" w:rsidDel="00000000" w:rsidP="00000000" w:rsidRDefault="00000000" w:rsidRPr="00000000" w14:paraId="0000000F">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p w:rsidR="00000000" w:rsidDel="00000000" w:rsidP="00000000" w:rsidRDefault="00000000" w:rsidRPr="00000000" w14:paraId="0000001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Required Tasks</w:t>
      </w:r>
    </w:p>
    <w:tbl>
      <w:tblPr>
        <w:tblStyle w:val="Table2"/>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11">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Information</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12">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Information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13">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14">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tbl>
      <w:tblPr>
        <w:tblStyle w:val="Table3"/>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15">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Folder Hierarchy</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16">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Folder Hierarchy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17">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18">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tbl>
      <w:tblPr>
        <w:tblStyle w:val="Table4"/>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19">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Installer</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1A">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Installer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1B">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1C">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tbl>
      <w:tblPr>
        <w:tblStyle w:val="Table5"/>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1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Screenshots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1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Screenshots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1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20">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tbl>
      <w:tblPr>
        <w:tblStyle w:val="Table6"/>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21">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Gameplay Video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22">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Gameplay Video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23">
            <w:pPr>
              <w:tabs>
                <w:tab w:val="center" w:pos="342"/>
              </w:tabs>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ab/>
            </w:r>
            <w:r w:rsidDel="00000000" w:rsidR="00000000" w:rsidRPr="00000000">
              <w:rPr>
                <w:rtl w:val="0"/>
              </w:rPr>
            </w:r>
          </w:p>
        </w:tc>
      </w:tr>
    </w:tbl>
    <w:p w:rsidR="00000000" w:rsidDel="00000000" w:rsidP="00000000" w:rsidRDefault="00000000" w:rsidRPr="00000000" w14:paraId="00000024">
      <w:pPr>
        <w:spacing w:after="200" w:before="0" w:line="276" w:lineRule="auto"/>
        <w:ind w:left="0" w:right="0" w:firstLine="0"/>
        <w:jc w:val="left"/>
        <w:rPr>
          <w:rFonts w:ascii="Calibri" w:cs="Calibri" w:eastAsia="Calibri" w:hAnsi="Calibri"/>
          <w:b w:val="1"/>
          <w:color w:val="000000"/>
          <w:sz w:val="16"/>
          <w:szCs w:val="16"/>
          <w:u w:val="single"/>
          <w:shd w:fill="auto" w:val="clear"/>
          <w:vertAlign w:val="baseline"/>
        </w:rPr>
      </w:pPr>
      <w:r w:rsidDel="00000000" w:rsidR="00000000" w:rsidRPr="00000000">
        <w:rPr>
          <w:rtl w:val="0"/>
        </w:rPr>
      </w:r>
    </w:p>
    <w:tbl>
      <w:tblPr>
        <w:tblStyle w:val="Table7"/>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25">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Perforce Cleanup</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26">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Perfoce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27">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28">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8"/>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29">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Documents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2A">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Documents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2B">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2C">
      <w:pPr>
        <w:spacing w:after="200" w:before="0" w:line="276" w:lineRule="auto"/>
        <w:ind w:left="0" w:right="0" w:firstLine="0"/>
        <w:jc w:val="left"/>
        <w:rPr>
          <w:rFonts w:ascii="Calibri" w:cs="Calibri" w:eastAsia="Calibri" w:hAnsi="Calibri"/>
          <w:color w:val="000000"/>
          <w:sz w:val="16"/>
          <w:szCs w:val="16"/>
          <w:shd w:fill="auto" w:val="clear"/>
          <w:vertAlign w:val="baseline"/>
        </w:rPr>
      </w:pPr>
      <w:r w:rsidDel="00000000" w:rsidR="00000000" w:rsidRPr="00000000">
        <w:rPr>
          <w:rtl w:val="0"/>
        </w:rPr>
      </w:r>
    </w:p>
    <w:tbl>
      <w:tblPr>
        <w:tblStyle w:val="Table9"/>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2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Jumbotron Video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2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Source Code can be found </w:t>
            </w:r>
            <w:r w:rsidDel="00000000" w:rsidR="00000000" w:rsidRPr="00000000">
              <w:rPr>
                <w:rFonts w:ascii="Calibri" w:cs="Calibri" w:eastAsia="Calibri" w:hAnsi="Calibri"/>
                <w:color w:val="0000ff"/>
                <w:sz w:val="22"/>
                <w:szCs w:val="22"/>
                <w:u w:val="single"/>
                <w:shd w:fill="auto" w:val="clear"/>
                <w:vertAlign w:val="baseline"/>
                <w:rtl w:val="0"/>
              </w:rPr>
              <w:t xml:space="preserve">HERE</w:t>
            </w:r>
            <w:r w:rsidDel="00000000" w:rsidR="00000000" w:rsidRPr="00000000">
              <w:rPr>
                <w:rFonts w:ascii="Calibri" w:cs="Calibri" w:eastAsia="Calibri" w:hAnsi="Calibri"/>
                <w:color w:val="000000"/>
                <w:sz w:val="22"/>
                <w:szCs w:val="22"/>
                <w:shd w:fill="auto" w:val="clear"/>
                <w:vertAlign w:val="baseline"/>
                <w:rtl w:val="0"/>
              </w:rPr>
              <w:t xml:space="preser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2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3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3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0"/>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3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33">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3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3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7" name=""/>
                      <a:graphic>
                        <a:graphicData uri="http://schemas.microsoft.com/office/word/2010/wordprocessingShape">
                          <wps:wsp>
                            <wps:cNvSpPr/>
                            <wps:cNvPr id="8" name="Shape 8"/>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7"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36">
            <w:pPr>
              <w:spacing w:after="0" w:before="0" w:line="240" w:lineRule="auto"/>
              <w:ind w:left="0" w:right="0" w:firstLine="0"/>
              <w:jc w:val="left"/>
              <w:rPr>
                <w:rFonts w:ascii="Calibri" w:cs="Calibri" w:eastAsia="Calibri" w:hAnsi="Calibri"/>
                <w:b w:val="1"/>
                <w:color w:val="000000"/>
                <w:sz w:val="40"/>
                <w:szCs w:val="40"/>
                <w:shd w:fill="auto" w:val="clear"/>
                <w:vertAlign w:val="baseline"/>
              </w:rPr>
            </w:pPr>
            <w:r w:rsidDel="00000000" w:rsidR="00000000" w:rsidRPr="00000000">
              <w:rPr>
                <w:rtl w:val="0"/>
              </w:rPr>
            </w:r>
          </w:p>
          <w:p w:rsidR="00000000" w:rsidDel="00000000" w:rsidP="00000000" w:rsidRDefault="00000000" w:rsidRPr="00000000" w14:paraId="00000037">
            <w:pPr>
              <w:spacing w:after="0" w:before="0" w:line="240" w:lineRule="auto"/>
              <w:ind w:left="0" w:right="0" w:firstLine="0"/>
              <w:jc w:val="left"/>
              <w:rPr>
                <w:rFonts w:ascii="Calibri" w:cs="Calibri" w:eastAsia="Calibri" w:hAnsi="Calibri"/>
                <w:b w:val="1"/>
                <w:color w:val="000000"/>
                <w:sz w:val="40"/>
                <w:szCs w:val="40"/>
                <w:shd w:fill="auto" w:val="clear"/>
                <w:vertAlign w:val="baseline"/>
              </w:rPr>
            </w:pPr>
            <w:r w:rsidDel="00000000" w:rsidR="00000000" w:rsidRPr="00000000">
              <w:rPr>
                <w:rtl w:val="0"/>
              </w:rPr>
            </w:r>
          </w:p>
          <w:p w:rsidR="00000000" w:rsidDel="00000000" w:rsidP="00000000" w:rsidRDefault="00000000" w:rsidRPr="00000000" w14:paraId="00000038">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39">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Information</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3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Please follow the directions given at the bottom of each section and fill in the appropriate information into the blank space next to the section name.  These section names will be used to quickly swap out information in our web template, allowing us to upload your game as soon as possible.</w:t>
            </w:r>
          </w:p>
        </w:tc>
      </w:tr>
    </w:tbl>
    <w:p w:rsidR="00000000" w:rsidDel="00000000" w:rsidP="00000000" w:rsidRDefault="00000000" w:rsidRPr="00000000" w14:paraId="0000003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1"/>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3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Studio Name</w:t>
            </w:r>
          </w:p>
          <w:p w:rsidR="00000000" w:rsidDel="00000000" w:rsidP="00000000" w:rsidRDefault="00000000" w:rsidRPr="00000000" w14:paraId="0000003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(studioname)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3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your studio name. Example:</w:t>
            </w:r>
            <w:r w:rsidDel="00000000" w:rsidR="00000000" w:rsidRPr="00000000">
              <w:rPr>
                <w:rFonts w:ascii="Calibri" w:cs="Calibri" w:eastAsia="Calibri" w:hAnsi="Calibri"/>
                <w:b w:val="1"/>
                <w:color w:val="000000"/>
                <w:sz w:val="22"/>
                <w:szCs w:val="22"/>
                <w:shd w:fill="auto" w:val="clear"/>
                <w:vertAlign w:val="baseline"/>
                <w:rtl w:val="0"/>
              </w:rPr>
              <w:t xml:space="preserve">  Lari's Foster Home</w:t>
            </w:r>
            <w:r w:rsidDel="00000000" w:rsidR="00000000" w:rsidRPr="00000000">
              <w:rPr>
                <w:rtl w:val="0"/>
              </w:rPr>
            </w:r>
          </w:p>
        </w:tc>
      </w:tr>
    </w:tbl>
    <w:p w:rsidR="00000000" w:rsidDel="00000000" w:rsidP="00000000" w:rsidRDefault="00000000" w:rsidRPr="00000000" w14:paraId="0000004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2"/>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4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Team Name</w:t>
            </w:r>
          </w:p>
          <w:p w:rsidR="00000000" w:rsidDel="00000000" w:rsidP="00000000" w:rsidRDefault="00000000" w:rsidRPr="00000000" w14:paraId="0000004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(teamname)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4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your team name. Example:</w:t>
            </w:r>
            <w:r w:rsidDel="00000000" w:rsidR="00000000" w:rsidRPr="00000000">
              <w:rPr>
                <w:rFonts w:ascii="Calibri" w:cs="Calibri" w:eastAsia="Calibri" w:hAnsi="Calibri"/>
                <w:b w:val="1"/>
                <w:color w:val="000000"/>
                <w:sz w:val="22"/>
                <w:szCs w:val="22"/>
                <w:shd w:fill="auto" w:val="clear"/>
                <w:vertAlign w:val="baseline"/>
                <w:rtl w:val="0"/>
              </w:rPr>
              <w:t xml:space="preserve">  Deep!Deep (Deep not deep)</w:t>
            </w:r>
            <w:r w:rsidDel="00000000" w:rsidR="00000000" w:rsidRPr="00000000">
              <w:rPr>
                <w:rtl w:val="0"/>
              </w:rPr>
            </w:r>
          </w:p>
        </w:tc>
      </w:tr>
    </w:tbl>
    <w:p w:rsidR="00000000" w:rsidDel="00000000" w:rsidP="00000000" w:rsidRDefault="00000000" w:rsidRPr="00000000" w14:paraId="0000004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3"/>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4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Name</w:t>
            </w:r>
          </w:p>
          <w:p w:rsidR="00000000" w:rsidDel="00000000" w:rsidP="00000000" w:rsidRDefault="00000000" w:rsidRPr="00000000" w14:paraId="0000004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(gamename)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4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the name of your game.  Example:</w:t>
            </w:r>
            <w:r w:rsidDel="00000000" w:rsidR="00000000" w:rsidRPr="00000000">
              <w:rPr>
                <w:rFonts w:ascii="Calibri" w:cs="Calibri" w:eastAsia="Calibri" w:hAnsi="Calibri"/>
                <w:b w:val="1"/>
                <w:color w:val="000000"/>
                <w:sz w:val="22"/>
                <w:szCs w:val="22"/>
                <w:shd w:fill="auto" w:val="clear"/>
                <w:vertAlign w:val="baseline"/>
                <w:rtl w:val="0"/>
              </w:rPr>
              <w:t xml:space="preserve">  Inanis</w:t>
            </w:r>
            <w:r w:rsidDel="00000000" w:rsidR="00000000" w:rsidRPr="00000000">
              <w:rPr>
                <w:rtl w:val="0"/>
              </w:rPr>
            </w:r>
          </w:p>
        </w:tc>
      </w:tr>
    </w:tbl>
    <w:p w:rsidR="00000000" w:rsidDel="00000000" w:rsidP="00000000" w:rsidRDefault="00000000" w:rsidRPr="00000000" w14:paraId="0000004B">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4"/>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4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Short Name</w:t>
            </w:r>
          </w:p>
          <w:p w:rsidR="00000000" w:rsidDel="00000000" w:rsidP="00000000" w:rsidRDefault="00000000" w:rsidRPr="00000000" w14:paraId="0000004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(shortname)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4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a two letter abbreviation for your game name.  Example:</w:t>
            </w:r>
            <w:r w:rsidDel="00000000" w:rsidR="00000000" w:rsidRPr="00000000">
              <w:rPr>
                <w:rFonts w:ascii="Calibri" w:cs="Calibri" w:eastAsia="Calibri" w:hAnsi="Calibri"/>
                <w:b w:val="1"/>
                <w:color w:val="000000"/>
                <w:sz w:val="22"/>
                <w:szCs w:val="22"/>
                <w:shd w:fill="auto" w:val="clear"/>
                <w:vertAlign w:val="baseline"/>
                <w:rtl w:val="0"/>
              </w:rPr>
              <w:t xml:space="preserve">  In</w:t>
            </w:r>
            <w:r w:rsidDel="00000000" w:rsidR="00000000" w:rsidRPr="00000000">
              <w:rPr>
                <w:rtl w:val="0"/>
              </w:rPr>
            </w:r>
          </w:p>
        </w:tc>
      </w:tr>
    </w:tbl>
    <w:p w:rsidR="00000000" w:rsidDel="00000000" w:rsidP="00000000" w:rsidRDefault="00000000" w:rsidRPr="00000000" w14:paraId="0000005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5"/>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5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 In Month</w:t>
            </w:r>
          </w:p>
          <w:p w:rsidR="00000000" w:rsidDel="00000000" w:rsidP="00000000" w:rsidRDefault="00000000" w:rsidRPr="00000000" w14:paraId="0000005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(turninmonth)</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5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the current month.  Example:</w:t>
            </w:r>
            <w:r w:rsidDel="00000000" w:rsidR="00000000" w:rsidRPr="00000000">
              <w:rPr>
                <w:rFonts w:ascii="Calibri" w:cs="Calibri" w:eastAsia="Calibri" w:hAnsi="Calibri"/>
                <w:b w:val="1"/>
                <w:color w:val="000000"/>
                <w:sz w:val="22"/>
                <w:szCs w:val="22"/>
                <w:shd w:fill="auto" w:val="clear"/>
                <w:vertAlign w:val="baseline"/>
                <w:rtl w:val="0"/>
              </w:rPr>
              <w:t xml:space="preserve">  August </w:t>
            </w:r>
            <w:r w:rsidDel="00000000" w:rsidR="00000000" w:rsidRPr="00000000">
              <w:rPr>
                <w:rtl w:val="0"/>
              </w:rPr>
            </w:r>
          </w:p>
        </w:tc>
      </w:tr>
    </w:tbl>
    <w:p w:rsidR="00000000" w:rsidDel="00000000" w:rsidP="00000000" w:rsidRDefault="00000000" w:rsidRPr="00000000" w14:paraId="00000055">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6"/>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5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 In Year</w:t>
            </w:r>
          </w:p>
          <w:p w:rsidR="00000000" w:rsidDel="00000000" w:rsidP="00000000" w:rsidRDefault="00000000" w:rsidRPr="00000000" w14:paraId="0000005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(turninyear)</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5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the current year.  Example:</w:t>
            </w:r>
            <w:r w:rsidDel="00000000" w:rsidR="00000000" w:rsidRPr="00000000">
              <w:rPr>
                <w:rFonts w:ascii="Calibri" w:cs="Calibri" w:eastAsia="Calibri" w:hAnsi="Calibri"/>
                <w:b w:val="1"/>
                <w:color w:val="000000"/>
                <w:sz w:val="22"/>
                <w:szCs w:val="22"/>
                <w:shd w:fill="auto" w:val="clear"/>
                <w:vertAlign w:val="baseline"/>
                <w:rtl w:val="0"/>
              </w:rPr>
              <w:t xml:space="preserve">  2019</w:t>
            </w:r>
            <w:r w:rsidDel="00000000" w:rsidR="00000000" w:rsidRPr="00000000">
              <w:rPr>
                <w:rtl w:val="0"/>
              </w:rPr>
            </w:r>
          </w:p>
        </w:tc>
      </w:tr>
    </w:tbl>
    <w:p w:rsidR="00000000" w:rsidDel="00000000" w:rsidP="00000000" w:rsidRDefault="00000000" w:rsidRPr="00000000" w14:paraId="0000005A">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5B">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5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7"/>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5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Genre</w:t>
            </w:r>
          </w:p>
          <w:p w:rsidR="00000000" w:rsidDel="00000000" w:rsidP="00000000" w:rsidRDefault="00000000" w:rsidRPr="00000000" w14:paraId="0000005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(genrename)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5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genres that match your game.</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b w:val="1"/>
                <w:color w:val="000000"/>
                <w:sz w:val="22"/>
                <w:szCs w:val="22"/>
                <w:shd w:fill="auto" w:val="clear"/>
                <w:vertAlign w:val="baseline"/>
                <w:rtl w:val="0"/>
              </w:rPr>
              <w:t xml:space="preserve">Adventure, Puzzle,</w:t>
            </w:r>
            <w:r w:rsidDel="00000000" w:rsidR="00000000" w:rsidRPr="00000000">
              <w:rPr>
                <w:rFonts w:ascii="Calibri" w:cs="Calibri" w:eastAsia="Calibri" w:hAnsi="Calibri"/>
                <w:b w:val="1"/>
                <w:sz w:val="22"/>
                <w:szCs w:val="22"/>
                <w:rtl w:val="0"/>
              </w:rPr>
              <w:t xml:space="preserve">Relax</w:t>
            </w:r>
            <w:r w:rsidDel="00000000" w:rsidR="00000000" w:rsidRPr="00000000">
              <w:rPr>
                <w:rtl w:val="0"/>
              </w:rPr>
            </w:r>
          </w:p>
        </w:tc>
      </w:tr>
    </w:tbl>
    <w:p w:rsidR="00000000" w:rsidDel="00000000" w:rsidP="00000000" w:rsidRDefault="00000000" w:rsidRPr="00000000" w14:paraId="0000006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8"/>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6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Setting</w:t>
            </w:r>
          </w:p>
          <w:p w:rsidR="00000000" w:rsidDel="00000000" w:rsidP="00000000" w:rsidRDefault="00000000" w:rsidRPr="00000000" w14:paraId="0000006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(settingtype)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6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settings for when or where your game takes place. </w:t>
            </w:r>
            <w:r w:rsidDel="00000000" w:rsidR="00000000" w:rsidRPr="00000000">
              <w:rPr>
                <w:rFonts w:ascii="Calibri" w:cs="Calibri" w:eastAsia="Calibri" w:hAnsi="Calibri"/>
                <w:b w:val="1"/>
                <w:sz w:val="22"/>
                <w:szCs w:val="22"/>
                <w:rtl w:val="0"/>
              </w:rPr>
              <w:t xml:space="preserve">Universe, Earth </w:t>
            </w:r>
            <w:r w:rsidDel="00000000" w:rsidR="00000000" w:rsidRPr="00000000">
              <w:rPr>
                <w:rtl w:val="0"/>
              </w:rPr>
            </w:r>
          </w:p>
        </w:tc>
      </w:tr>
    </w:tbl>
    <w:p w:rsidR="00000000" w:rsidDel="00000000" w:rsidP="00000000" w:rsidRDefault="00000000" w:rsidRPr="00000000" w14:paraId="0000006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19"/>
        <w:tblW w:w="9576.0" w:type="dxa"/>
        <w:jc w:val="left"/>
        <w:tblInd w:w="0.0" w:type="dxa"/>
        <w:tblLayout w:type="fixed"/>
        <w:tblLook w:val="0000"/>
      </w:tblPr>
      <w:tblGrid>
        <w:gridCol w:w="1999"/>
        <w:gridCol w:w="7577"/>
        <w:tblGridChange w:id="0">
          <w:tblGrid>
            <w:gridCol w:w="1999"/>
            <w:gridCol w:w="7577"/>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6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Overview/Summary</w:t>
            </w:r>
          </w:p>
          <w:p w:rsidR="00000000" w:rsidDel="00000000" w:rsidP="00000000" w:rsidRDefault="00000000" w:rsidRPr="00000000" w14:paraId="0000006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(shortblurb)</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6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a paragraph or two that describes your game.</w:t>
            </w:r>
          </w:p>
          <w:p w:rsidR="00000000" w:rsidDel="00000000" w:rsidP="00000000" w:rsidRDefault="00000000" w:rsidRPr="00000000" w14:paraId="0000006A">
            <w:pPr>
              <w:spacing w:after="0" w:before="0" w:line="240" w:lineRule="auto"/>
              <w:ind w:left="0" w:right="0"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Inanis is a game in which you play as an unknown entity in its journey of creation. The demo we have created will have you go through the creation of Light, separating the sea from the sky above, raising the land from the ocean, and filling that land with plant life. Inanis is not a game of high stakes, but one where the player can explore and create at their own pace.</w:t>
            </w:r>
          </w:p>
        </w:tc>
      </w:tr>
    </w:tbl>
    <w:p w:rsidR="00000000" w:rsidDel="00000000" w:rsidP="00000000" w:rsidRDefault="00000000" w:rsidRPr="00000000" w14:paraId="0000006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0"/>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6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Rendering</w:t>
            </w:r>
          </w:p>
          <w:p w:rsidR="00000000" w:rsidDel="00000000" w:rsidP="00000000" w:rsidRDefault="00000000" w:rsidRPr="00000000" w14:paraId="0000006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(rendertype)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6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rendering engines that your game uses. </w:t>
            </w:r>
            <w:r w:rsidDel="00000000" w:rsidR="00000000" w:rsidRPr="00000000">
              <w:rPr>
                <w:rFonts w:ascii="Calibri" w:cs="Calibri" w:eastAsia="Calibri" w:hAnsi="Calibri"/>
                <w:b w:val="1"/>
                <w:color w:val="000000"/>
                <w:sz w:val="22"/>
                <w:szCs w:val="22"/>
                <w:shd w:fill="auto" w:val="clear"/>
                <w:vertAlign w:val="baseline"/>
                <w:rtl w:val="0"/>
              </w:rPr>
              <w:t xml:space="preserve">Direct X 11</w:t>
            </w:r>
            <w:r w:rsidDel="00000000" w:rsidR="00000000" w:rsidRPr="00000000">
              <w:rPr>
                <w:rtl w:val="0"/>
              </w:rPr>
            </w:r>
          </w:p>
        </w:tc>
      </w:tr>
    </w:tbl>
    <w:p w:rsidR="00000000" w:rsidDel="00000000" w:rsidP="00000000" w:rsidRDefault="00000000" w:rsidRPr="00000000" w14:paraId="0000007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1"/>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7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Physics</w:t>
            </w:r>
          </w:p>
          <w:p w:rsidR="00000000" w:rsidDel="00000000" w:rsidP="00000000" w:rsidRDefault="00000000" w:rsidRPr="00000000" w14:paraId="0000007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(physicstype)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74">
            <w:pPr>
              <w:spacing w:after="0" w:before="0" w:line="240" w:lineRule="auto"/>
              <w:ind w:left="0" w:right="0" w:firstLine="0"/>
              <w:jc w:val="left"/>
              <w:rPr>
                <w:rFonts w:ascii="Calibri" w:cs="Calibri" w:eastAsia="Calibri" w:hAnsi="Calibri"/>
                <w:b w:val="1"/>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physics systems that your game uses, or none if you didn't use one.  </w:t>
            </w:r>
            <w:r w:rsidDel="00000000" w:rsidR="00000000" w:rsidRPr="00000000">
              <w:rPr>
                <w:rtl w:val="0"/>
              </w:rPr>
            </w:r>
          </w:p>
          <w:p w:rsidR="00000000" w:rsidDel="00000000" w:rsidP="00000000" w:rsidRDefault="00000000" w:rsidRPr="00000000" w14:paraId="0000007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b w:val="1"/>
                <w:color w:val="000000"/>
                <w:sz w:val="22"/>
                <w:szCs w:val="22"/>
                <w:shd w:fill="auto" w:val="clear"/>
                <w:vertAlign w:val="baseline"/>
                <w:rtl w:val="0"/>
              </w:rPr>
              <w:t xml:space="preserve">Custom</w:t>
            </w:r>
            <w:r w:rsidDel="00000000" w:rsidR="00000000" w:rsidRPr="00000000">
              <w:rPr>
                <w:rtl w:val="0"/>
              </w:rPr>
            </w:r>
          </w:p>
        </w:tc>
      </w:tr>
    </w:tbl>
    <w:p w:rsidR="00000000" w:rsidDel="00000000" w:rsidP="00000000" w:rsidRDefault="00000000" w:rsidRPr="00000000" w14:paraId="00000077">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2"/>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7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Competition</w:t>
            </w:r>
          </w:p>
          <w:p w:rsidR="00000000" w:rsidDel="00000000" w:rsidP="00000000" w:rsidRDefault="00000000" w:rsidRPr="00000000" w14:paraId="0000007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(competitiontype)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7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competitions that your game provides. </w:t>
            </w:r>
            <w:r w:rsidDel="00000000" w:rsidR="00000000" w:rsidRPr="00000000">
              <w:rPr>
                <w:rFonts w:ascii="Calibri" w:cs="Calibri" w:eastAsia="Calibri" w:hAnsi="Calibri"/>
                <w:b w:val="1"/>
                <w:color w:val="000000"/>
                <w:sz w:val="22"/>
                <w:szCs w:val="22"/>
                <w:shd w:fill="auto" w:val="clear"/>
                <w:vertAlign w:val="baseline"/>
                <w:rtl w:val="0"/>
              </w:rPr>
              <w:t xml:space="preserve">Puzzle</w:t>
            </w:r>
            <w:r w:rsidDel="00000000" w:rsidR="00000000" w:rsidRPr="00000000">
              <w:rPr>
                <w:rtl w:val="0"/>
              </w:rPr>
            </w:r>
          </w:p>
        </w:tc>
      </w:tr>
    </w:tbl>
    <w:p w:rsidR="00000000" w:rsidDel="00000000" w:rsidP="00000000" w:rsidRDefault="00000000" w:rsidRPr="00000000" w14:paraId="0000007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3"/>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7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Sound</w:t>
            </w:r>
          </w:p>
          <w:p w:rsidR="00000000" w:rsidDel="00000000" w:rsidP="00000000" w:rsidRDefault="00000000" w:rsidRPr="00000000" w14:paraId="0000007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(soundtype)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7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sound engines that your game uses.  </w:t>
            </w:r>
            <w:r w:rsidDel="00000000" w:rsidR="00000000" w:rsidRPr="00000000">
              <w:rPr>
                <w:rFonts w:ascii="Calibri" w:cs="Calibri" w:eastAsia="Calibri" w:hAnsi="Calibri"/>
                <w:b w:val="1"/>
                <w:color w:val="000000"/>
                <w:sz w:val="22"/>
                <w:szCs w:val="22"/>
                <w:shd w:fill="auto" w:val="clear"/>
                <w:vertAlign w:val="baseline"/>
                <w:rtl w:val="0"/>
              </w:rPr>
              <w:t xml:space="preserve">Gateware Audio</w:t>
            </w:r>
            <w:r w:rsidDel="00000000" w:rsidR="00000000" w:rsidRPr="00000000">
              <w:rPr>
                <w:rtl w:val="0"/>
              </w:rPr>
            </w:r>
          </w:p>
        </w:tc>
      </w:tr>
    </w:tbl>
    <w:p w:rsidR="00000000" w:rsidDel="00000000" w:rsidP="00000000" w:rsidRDefault="00000000" w:rsidRPr="00000000" w14:paraId="0000008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4"/>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8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Input</w:t>
            </w:r>
          </w:p>
          <w:p w:rsidR="00000000" w:rsidDel="00000000" w:rsidP="00000000" w:rsidRDefault="00000000" w:rsidRPr="00000000" w14:paraId="0000008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(inputtype)</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8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one of the following input systems your game uses.  </w:t>
            </w:r>
            <w:r w:rsidDel="00000000" w:rsidR="00000000" w:rsidRPr="00000000">
              <w:rPr>
                <w:rFonts w:ascii="Calibri" w:cs="Calibri" w:eastAsia="Calibri" w:hAnsi="Calibri"/>
                <w:b w:val="1"/>
                <w:color w:val="000000"/>
                <w:sz w:val="22"/>
                <w:szCs w:val="22"/>
                <w:shd w:fill="auto" w:val="clear"/>
                <w:vertAlign w:val="baseline"/>
                <w:rtl w:val="0"/>
              </w:rPr>
              <w:t xml:space="preserve">Key Board Input, GamePad, XBox Controller, XInput, Windows</w:t>
            </w:r>
            <w:r w:rsidDel="00000000" w:rsidR="00000000" w:rsidRPr="00000000">
              <w:rPr>
                <w:rtl w:val="0"/>
              </w:rPr>
            </w:r>
          </w:p>
        </w:tc>
      </w:tr>
    </w:tbl>
    <w:p w:rsidR="00000000" w:rsidDel="00000000" w:rsidP="00000000" w:rsidRDefault="00000000" w:rsidRPr="00000000" w14:paraId="0000008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5"/>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8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Contact List</w:t>
            </w:r>
          </w:p>
          <w:p w:rsidR="00000000" w:rsidDel="00000000" w:rsidP="00000000" w:rsidRDefault="00000000" w:rsidRPr="00000000" w14:paraId="0000008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(contactnames)</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8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the names of your team in any order you choose. Follow each name with a single carriage return </w:t>
            </w:r>
          </w:p>
          <w:p w:rsidR="00000000" w:rsidDel="00000000" w:rsidP="00000000" w:rsidRDefault="00000000" w:rsidRPr="00000000" w14:paraId="0000008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Jose Villarreol</w:t>
            </w:r>
          </w:p>
          <w:p w:rsidR="00000000" w:rsidDel="00000000" w:rsidP="00000000" w:rsidRDefault="00000000" w:rsidRPr="00000000" w14:paraId="0000008B">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Liam Murray</w:t>
            </w:r>
          </w:p>
          <w:p w:rsidR="00000000" w:rsidDel="00000000" w:rsidP="00000000" w:rsidRDefault="00000000" w:rsidRPr="00000000" w14:paraId="0000008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Nolan Bys</w:t>
            </w:r>
          </w:p>
          <w:p w:rsidR="00000000" w:rsidDel="00000000" w:rsidP="00000000" w:rsidRDefault="00000000" w:rsidRPr="00000000" w14:paraId="0000008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Wan Chee Kiang</w:t>
            </w:r>
          </w:p>
          <w:p w:rsidR="00000000" w:rsidDel="00000000" w:rsidP="00000000" w:rsidRDefault="00000000" w:rsidRPr="00000000" w14:paraId="0000008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Jay Beckmeyer</w:t>
            </w:r>
          </w:p>
        </w:tc>
      </w:tr>
    </w:tbl>
    <w:p w:rsidR="00000000" w:rsidDel="00000000" w:rsidP="00000000" w:rsidRDefault="00000000" w:rsidRPr="00000000" w14:paraId="0000009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6"/>
        <w:tblW w:w="9576.0" w:type="dxa"/>
        <w:jc w:val="left"/>
        <w:tblInd w:w="0.0" w:type="dxa"/>
        <w:tblLayout w:type="fixed"/>
        <w:tblLook w:val="0000"/>
      </w:tblPr>
      <w:tblGrid>
        <w:gridCol w:w="1998"/>
        <w:gridCol w:w="7578"/>
        <w:tblGridChange w:id="0">
          <w:tblGrid>
            <w:gridCol w:w="1998"/>
            <w:gridCol w:w="7578"/>
          </w:tblGrid>
        </w:tblGridChange>
      </w:tblGrid>
      <w:tr>
        <w:tc>
          <w:tcPr>
            <w:tcBorders>
              <w:top w:color="000000" w:space="0" w:sz="4" w:val="single"/>
              <w:left w:color="000000" w:space="0" w:sz="4" w:val="single"/>
              <w:bottom w:color="000000" w:space="0" w:sz="4" w:val="single"/>
              <w:right w:color="000000" w:space="0" w:sz="4" w:val="single"/>
            </w:tcBorders>
            <w:shd w:fill="0d0d0d" w:val="clear"/>
            <w:tcMar>
              <w:left w:w="108.0" w:type="dxa"/>
              <w:right w:w="108.0" w:type="dxa"/>
            </w:tcMar>
            <w:vAlign w:val="top"/>
          </w:tcPr>
          <w:p w:rsidR="00000000" w:rsidDel="00000000" w:rsidP="00000000" w:rsidRDefault="00000000" w:rsidRPr="00000000" w14:paraId="0000009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Contact E-mails</w:t>
            </w:r>
          </w:p>
          <w:p w:rsidR="00000000" w:rsidDel="00000000" w:rsidP="00000000" w:rsidRDefault="00000000" w:rsidRPr="00000000" w14:paraId="0000009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(contactemails)</w:t>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9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Enter your team's e-mail addresses in the </w:t>
            </w:r>
            <w:r w:rsidDel="00000000" w:rsidR="00000000" w:rsidRPr="00000000">
              <w:rPr>
                <w:rFonts w:ascii="Calibri" w:cs="Calibri" w:eastAsia="Calibri" w:hAnsi="Calibri"/>
                <w:b w:val="1"/>
                <w:color w:val="000000"/>
                <w:sz w:val="22"/>
                <w:szCs w:val="22"/>
                <w:shd w:fill="auto" w:val="clear"/>
                <w:vertAlign w:val="baseline"/>
                <w:rtl w:val="0"/>
              </w:rPr>
              <w:t xml:space="preserve">same order that you used in "Contact List"</w:t>
            </w:r>
            <w:r w:rsidDel="00000000" w:rsidR="00000000" w:rsidRPr="00000000">
              <w:rPr>
                <w:rFonts w:ascii="Calibri" w:cs="Calibri" w:eastAsia="Calibri" w:hAnsi="Calibri"/>
                <w:color w:val="000000"/>
                <w:sz w:val="22"/>
                <w:szCs w:val="22"/>
                <w:shd w:fill="auto" w:val="clear"/>
                <w:vertAlign w:val="baseline"/>
                <w:rtl w:val="0"/>
              </w:rPr>
              <w:t xml:space="preserve">. Follow each email with a single carriage return.</w:t>
            </w:r>
          </w:p>
          <w:p w:rsidR="00000000" w:rsidDel="00000000" w:rsidP="00000000" w:rsidRDefault="00000000" w:rsidRPr="00000000" w14:paraId="0000009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Jose Villarroel Soto : </w:t>
              <w:tab/>
              <w:tab/>
              <w:tab/>
              <w:tab/>
              <w:t xml:space="preserve">josesv.96@hotmail.com</w:t>
            </w:r>
          </w:p>
          <w:p w:rsidR="00000000" w:rsidDel="00000000" w:rsidP="00000000" w:rsidRDefault="00000000" w:rsidRPr="00000000" w14:paraId="0000009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Joseph Gill : </w:t>
              <w:tab/>
              <w:tab/>
              <w:tab/>
              <w:tab/>
              <w:tab/>
              <w:t xml:space="preserve">josephgillgames@outlook.com</w:t>
            </w:r>
          </w:p>
          <w:p w:rsidR="00000000" w:rsidDel="00000000" w:rsidP="00000000" w:rsidRDefault="00000000" w:rsidRPr="00000000" w14:paraId="0000009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Nolan Bys: </w:t>
              <w:tab/>
              <w:tab/>
              <w:tab/>
              <w:tab/>
              <w:tab/>
              <w:t xml:space="preserve">nolanbys@verizon.net</w:t>
            </w:r>
          </w:p>
          <w:p w:rsidR="00000000" w:rsidDel="00000000" w:rsidP="00000000" w:rsidRDefault="00000000" w:rsidRPr="00000000" w14:paraId="0000009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Liam Murray:</w:t>
              <w:tab/>
              <w:tab/>
              <w:tab/>
              <w:tab/>
              <w:tab/>
              <w:t xml:space="preserve">rodionskies@gmail.com</w:t>
            </w:r>
          </w:p>
          <w:p w:rsidR="00000000" w:rsidDel="00000000" w:rsidP="00000000" w:rsidRDefault="00000000" w:rsidRPr="00000000" w14:paraId="0000009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Wan Chee Kiang: </w:t>
              <w:tab/>
              <w:tab/>
              <w:tab/>
              <w:tab/>
              <w:t xml:space="preserve">victroiakiang0801@gmail.com</w:t>
            </w:r>
          </w:p>
          <w:p w:rsidR="00000000" w:rsidDel="00000000" w:rsidP="00000000" w:rsidRDefault="00000000" w:rsidRPr="00000000" w14:paraId="00000099">
            <w:pP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Jay Beckmeyer:                                                           </w:t>
            </w:r>
            <w:r w:rsidDel="00000000" w:rsidR="00000000" w:rsidRPr="00000000">
              <w:rPr>
                <w:rFonts w:ascii="Calibri" w:cs="Calibri" w:eastAsia="Calibri" w:hAnsi="Calibri"/>
                <w:sz w:val="23"/>
                <w:szCs w:val="23"/>
                <w:rtl w:val="0"/>
              </w:rPr>
              <w:t xml:space="preserve">jjbeckmeyer98@gmail.com</w:t>
            </w:r>
            <w:r w:rsidDel="00000000" w:rsidR="00000000" w:rsidRPr="00000000">
              <w:rPr>
                <w:rtl w:val="0"/>
              </w:rPr>
            </w:r>
          </w:p>
          <w:p w:rsidR="00000000" w:rsidDel="00000000" w:rsidP="00000000" w:rsidRDefault="00000000" w:rsidRPr="00000000" w14:paraId="0000009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9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9D">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9E">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9F">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7"/>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A0">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A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A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11" name=""/>
                      <a:graphic>
                        <a:graphicData uri="http://schemas.microsoft.com/office/word/2010/wordprocessingShape">
                          <wps:wsp>
                            <wps:cNvSpPr/>
                            <wps:cNvPr id="12" name="Shape 12"/>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11"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A3">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A4">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Folder Hierarchy Checklist </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A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Please make sure your team’s folder hierarchy matches the following guidelines. All folders should be named as listed below. All archive files should be placed in the corresponding folder. Once completed this document will be saved and placed in the root of your team folder.</w:t>
            </w:r>
          </w:p>
        </w:tc>
      </w:tr>
    </w:tbl>
    <w:p w:rsidR="00000000" w:rsidDel="00000000" w:rsidP="00000000" w:rsidRDefault="00000000" w:rsidRPr="00000000" w14:paraId="000000A7">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8"/>
        <w:tblW w:w="9558.0" w:type="dxa"/>
        <w:jc w:val="left"/>
        <w:tblInd w:w="0.0" w:type="dxa"/>
        <w:tblLayout w:type="fixed"/>
        <w:tblLook w:val="0000"/>
      </w:tblPr>
      <w:tblGrid>
        <w:gridCol w:w="1998"/>
        <w:gridCol w:w="6660"/>
        <w:gridCol w:w="900"/>
        <w:tblGridChange w:id="0">
          <w:tblGrid>
            <w:gridCol w:w="1998"/>
            <w:gridCol w:w="6660"/>
            <w:gridCol w:w="900"/>
          </w:tblGrid>
        </w:tblGridChange>
      </w:tblGrid>
      <w:tr>
        <w:trPr>
          <w:trHeight w:val="2320" w:hRule="atLeast"/>
        </w:trP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A8">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Folder Names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A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4059555" cy="2064385"/>
                      <wp:effectExtent b="0" l="0" r="0" t="0"/>
                      <wp:docPr id="10" name=""/>
                      <a:graphic>
                        <a:graphicData uri="http://schemas.microsoft.com/office/word/2010/wordprocessingShape">
                          <wps:wsp>
                            <wps:cNvSpPr/>
                            <wps:cNvPr id="11" name="Shape 11"/>
                            <wps:spPr>
                              <a:xfrm>
                                <a:off x="3322573" y="2754158"/>
                                <a:ext cx="4034155" cy="203898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4059555" cy="2064385"/>
                      <wp:effectExtent b="0" l="0" r="0" t="0"/>
                      <wp:docPr id="10"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4059555" cy="2064385"/>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AA">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AB">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29"/>
        <w:tblW w:w="9558.0" w:type="dxa"/>
        <w:jc w:val="left"/>
        <w:tblInd w:w="0.0" w:type="dxa"/>
        <w:tblLayout w:type="fixed"/>
        <w:tblLook w:val="0000"/>
      </w:tblPr>
      <w:tblGrid>
        <w:gridCol w:w="1998"/>
        <w:gridCol w:w="6660"/>
        <w:gridCol w:w="900"/>
        <w:tblGridChange w:id="0">
          <w:tblGrid>
            <w:gridCol w:w="1998"/>
            <w:gridCol w:w="6660"/>
            <w:gridCol w:w="900"/>
          </w:tblGrid>
        </w:tblGridChange>
      </w:tblGrid>
      <w:tr>
        <w:trPr>
          <w:trHeight w:val="1520" w:hRule="atLeast"/>
        </w:trP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AC">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Zip File Contents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A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"Game Documents" .zip  will contain these folders:</w:t>
            </w:r>
          </w:p>
          <w:p w:rsidR="00000000" w:rsidDel="00000000" w:rsidP="00000000" w:rsidRDefault="00000000" w:rsidRPr="00000000" w14:paraId="000000A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mc:AlternateContent>
                <mc:Choice Requires="wpg">
                  <w:drawing>
                    <wp:inline distB="0" distT="0" distL="114300" distR="114300">
                      <wp:extent cx="3408045" cy="1085850"/>
                      <wp:effectExtent b="0" l="0" r="0" t="0"/>
                      <wp:docPr id="4" name=""/>
                      <a:graphic>
                        <a:graphicData uri="http://schemas.microsoft.com/office/word/2010/wordprocessingShape">
                          <wps:wsp>
                            <wps:cNvSpPr/>
                            <wps:cNvPr id="5" name="Shape 5"/>
                            <wps:spPr>
                              <a:xfrm>
                                <a:off x="3648328" y="3243425"/>
                                <a:ext cx="3382645" cy="106045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3408045" cy="1085850"/>
                      <wp:effectExtent b="0" l="0" r="0" t="0"/>
                      <wp:docPr id="4"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3408045" cy="108585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A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B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B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B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B3">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B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0"/>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B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B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B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B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3" name=""/>
                      <a:graphic>
                        <a:graphicData uri="http://schemas.microsoft.com/office/word/2010/wordprocessingShape">
                          <wps:wsp>
                            <wps:cNvSpPr/>
                            <wps:cNvPr id="4" name="Shape 4"/>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B9">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BA">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Installer Checklist </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BB">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Create a complete installer package for the final build of your game. Make sure you test your build on all available platforms so that you can create the most accurate readme file possible.</w:t>
            </w:r>
          </w:p>
        </w:tc>
      </w:tr>
    </w:tbl>
    <w:p w:rsidR="00000000" w:rsidDel="00000000" w:rsidP="00000000" w:rsidRDefault="00000000" w:rsidRPr="00000000" w14:paraId="000000BD">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1"/>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B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Final Build</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BF">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Test your build on all available test platforms.</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C0">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C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2"/>
        <w:tblW w:w="9558.0" w:type="dxa"/>
        <w:jc w:val="left"/>
        <w:tblInd w:w="0.0" w:type="dxa"/>
        <w:tblLayout w:type="fixed"/>
        <w:tblLook w:val="0000"/>
      </w:tblPr>
      <w:tblGrid>
        <w:gridCol w:w="1998"/>
        <w:gridCol w:w="6660"/>
        <w:gridCol w:w="900"/>
        <w:tblGridChange w:id="0">
          <w:tblGrid>
            <w:gridCol w:w="1998"/>
            <w:gridCol w:w="6660"/>
            <w:gridCol w:w="900"/>
          </w:tblGrid>
        </w:tblGridChange>
      </w:tblGrid>
      <w:tr>
        <w:trPr>
          <w:trHeight w:val="500" w:hRule="atLeast"/>
        </w:trP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C2">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Final Readme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C3">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Update your readme with the latest controls, how to play, minimum specs, default install path, know issues, and cheat codes.</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C4">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C5">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3"/>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C6">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Installer Package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C7">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Create a single .exe installer file. This installer should be easy to use and should install ALL required software automatically. Any optional software should also be included for the user as a convenience.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C8">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C9">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4"/>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CA">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Zip File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CB">
            <w:pPr>
              <w:spacing w:after="0" w:before="0" w:line="240" w:lineRule="auto"/>
              <w:ind w:left="0" w:right="0" w:firstLine="0"/>
              <w:jc w:val="left"/>
              <w:rPr>
                <w:rFonts w:ascii="Calibri" w:cs="Calibri" w:eastAsia="Calibri" w:hAnsi="Calibri"/>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Create a .zip file that contains both the readme and the installer package. The file format for the .zip will be : "</w:t>
            </w:r>
            <w:r w:rsidDel="00000000" w:rsidR="00000000" w:rsidRPr="00000000">
              <w:rPr>
                <w:rFonts w:ascii="Calibri" w:cs="Calibri" w:eastAsia="Calibri" w:hAnsi="Calibri"/>
                <w:color w:val="000000"/>
                <w:sz w:val="24"/>
                <w:szCs w:val="24"/>
                <w:shd w:fill="auto" w:val="clear"/>
                <w:vertAlign w:val="baseline"/>
                <w:rtl w:val="0"/>
              </w:rPr>
              <w:t xml:space="preserve">turninmonth turninyear shortname install.zip</w:t>
            </w:r>
            <w:r w:rsidDel="00000000" w:rsidR="00000000" w:rsidRPr="00000000">
              <w:rPr>
                <w:rFonts w:ascii="Calibri" w:cs="Calibri" w:eastAsia="Calibri" w:hAnsi="Calibri"/>
                <w:color w:val="000000"/>
                <w:sz w:val="22"/>
                <w:szCs w:val="22"/>
                <w:shd w:fill="auto" w:val="clear"/>
                <w:vertAlign w:val="baseline"/>
                <w:rtl w:val="0"/>
              </w:rPr>
              <w:t xml:space="preserve">" Example : january2011geinstall.zip</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CC">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CD">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CE">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CF">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D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5"/>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D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D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D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6" name=""/>
                      <a:graphic>
                        <a:graphicData uri="http://schemas.microsoft.com/office/word/2010/wordprocessingShape">
                          <wps:wsp>
                            <wps:cNvSpPr/>
                            <wps:cNvPr id="7" name="Shape 7"/>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6" name="image6.png"/>
                      <a:graphic>
                        <a:graphicData uri="http://schemas.openxmlformats.org/drawingml/2006/picture">
                          <pic:pic>
                            <pic:nvPicPr>
                              <pic:cNvPr id="0" name="image6.png"/>
                              <pic:cNvPicPr preferRelativeResize="0"/>
                            </pic:nvPicPr>
                            <pic:blipFill>
                              <a:blip r:embed="rId13"/>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D4">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D5">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Screenshots Checklist </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D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Nine screenshots should be taken. Make sure as a whole they convey the concept of the game and its highlights. Also be sure to include at least one "Action" shot. Feel free to use a 2D editing tool to enhance any of the screenshots especially the "Action" shot. Screenshots will be displayed on the Game Portal and the GP Games Studio board.</w:t>
            </w:r>
          </w:p>
          <w:p w:rsidR="00000000" w:rsidDel="00000000" w:rsidP="00000000" w:rsidRDefault="00000000" w:rsidRPr="00000000" w14:paraId="000000D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D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The first screenshot will be used as the thumbnail for your games entry on the web portal, so make sure it best represents your game.</w:t>
            </w:r>
          </w:p>
          <w:p w:rsidR="00000000" w:rsidDel="00000000" w:rsidP="00000000" w:rsidRDefault="00000000" w:rsidRPr="00000000" w14:paraId="000000D9">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0D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All </w:t>
            </w:r>
            <w:r w:rsidDel="00000000" w:rsidR="00000000" w:rsidRPr="00000000">
              <w:rPr>
                <w:rFonts w:ascii="Calibri" w:cs="Calibri" w:eastAsia="Calibri" w:hAnsi="Calibri"/>
                <w:b w:val="1"/>
                <w:color w:val="000000"/>
                <w:sz w:val="22"/>
                <w:szCs w:val="22"/>
                <w:shd w:fill="auto" w:val="clear"/>
                <w:vertAlign w:val="baseline"/>
                <w:rtl w:val="0"/>
              </w:rPr>
              <w:t xml:space="preserve">NINE</w:t>
            </w:r>
            <w:r w:rsidDel="00000000" w:rsidR="00000000" w:rsidRPr="00000000">
              <w:rPr>
                <w:rFonts w:ascii="Calibri" w:cs="Calibri" w:eastAsia="Calibri" w:hAnsi="Calibri"/>
                <w:color w:val="000000"/>
                <w:sz w:val="22"/>
                <w:szCs w:val="22"/>
                <w:shd w:fill="auto" w:val="clear"/>
                <w:vertAlign w:val="baseline"/>
                <w:rtl w:val="0"/>
              </w:rPr>
              <w:t xml:space="preserve"> screenshots need to be </w:t>
            </w:r>
            <w:r w:rsidDel="00000000" w:rsidR="00000000" w:rsidRPr="00000000">
              <w:rPr>
                <w:rFonts w:ascii="Calibri" w:cs="Calibri" w:eastAsia="Calibri" w:hAnsi="Calibri"/>
                <w:b w:val="1"/>
                <w:color w:val="000000"/>
                <w:sz w:val="22"/>
                <w:szCs w:val="22"/>
                <w:shd w:fill="auto" w:val="clear"/>
                <w:vertAlign w:val="baseline"/>
                <w:rtl w:val="0"/>
              </w:rPr>
              <w:t xml:space="preserve">JPG format</w:t>
            </w:r>
            <w:r w:rsidDel="00000000" w:rsidR="00000000" w:rsidRPr="00000000">
              <w:rPr>
                <w:rFonts w:ascii="Calibri" w:cs="Calibri" w:eastAsia="Calibri" w:hAnsi="Calibri"/>
                <w:color w:val="000000"/>
                <w:sz w:val="22"/>
                <w:szCs w:val="22"/>
                <w:shd w:fill="auto" w:val="clear"/>
                <w:vertAlign w:val="baseline"/>
                <w:rtl w:val="0"/>
              </w:rPr>
              <w:t xml:space="preserve">, and </w:t>
            </w:r>
            <w:r w:rsidDel="00000000" w:rsidR="00000000" w:rsidRPr="00000000">
              <w:rPr>
                <w:rFonts w:ascii="Calibri" w:cs="Calibri" w:eastAsia="Calibri" w:hAnsi="Calibri"/>
                <w:b w:val="1"/>
                <w:color w:val="000000"/>
                <w:sz w:val="22"/>
                <w:szCs w:val="22"/>
                <w:shd w:fill="auto" w:val="clear"/>
                <w:vertAlign w:val="baseline"/>
                <w:rtl w:val="0"/>
              </w:rPr>
              <w:t xml:space="preserve">1920x1080</w:t>
            </w:r>
            <w:r w:rsidDel="00000000" w:rsidR="00000000" w:rsidRPr="00000000">
              <w:rPr>
                <w:rFonts w:ascii="Calibri" w:cs="Calibri" w:eastAsia="Calibri" w:hAnsi="Calibri"/>
                <w:color w:val="000000"/>
                <w:sz w:val="22"/>
                <w:szCs w:val="22"/>
                <w:shd w:fill="auto" w:val="clear"/>
                <w:vertAlign w:val="baseline"/>
                <w:rtl w:val="0"/>
              </w:rPr>
              <w:t xml:space="preserve"> resolution.</w:t>
            </w:r>
          </w:p>
        </w:tc>
      </w:tr>
    </w:tbl>
    <w:p w:rsidR="00000000" w:rsidDel="00000000" w:rsidP="00000000" w:rsidRDefault="00000000" w:rsidRPr="00000000" w14:paraId="000000D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6"/>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D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Screenshot Count</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D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Provide NINE screenshots.</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D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E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7"/>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E1">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Naming Convention</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E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turninmonth turninyear shortname ss#.jpg</w:t>
            </w:r>
          </w:p>
          <w:p w:rsidR="00000000" w:rsidDel="00000000" w:rsidP="00000000" w:rsidRDefault="00000000" w:rsidRPr="00000000" w14:paraId="000000E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Example :  january2011gess1.jpg</w:t>
            </w:r>
          </w:p>
          <w:p w:rsidR="00000000" w:rsidDel="00000000" w:rsidP="00000000" w:rsidRDefault="00000000" w:rsidRPr="00000000" w14:paraId="000000E4">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january2011gess2.jpg</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E5">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E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38"/>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E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0E8">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5" name=""/>
                      <a:graphic>
                        <a:graphicData uri="http://schemas.microsoft.com/office/word/2010/wordprocessingShape">
                          <wps:wsp>
                            <wps:cNvSpPr/>
                            <wps:cNvPr id="6" name="Shape 6"/>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5"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0E9">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0EA">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Gameplay Video Checklist</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EB">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Record a sample gameplay video of your final build. This is a full-length gameplay video that is no longer than 15 minutes. The video can be used in the following ways. The video must have a MINIMUM 1280x720 resolution, 30fps and in MOV or MP4 format.</w:t>
            </w:r>
          </w:p>
          <w:tbl>
            <w:tblPr>
              <w:tblStyle w:val="Table39"/>
              <w:tblW w:w="8630.0" w:type="dxa"/>
              <w:jc w:val="left"/>
              <w:tblLayout w:type="fixed"/>
              <w:tblLook w:val="0000"/>
            </w:tblPr>
            <w:tblGrid>
              <w:gridCol w:w="8370"/>
              <w:gridCol w:w="260"/>
              <w:tblGridChange w:id="0">
                <w:tblGrid>
                  <w:gridCol w:w="8370"/>
                  <w:gridCol w:w="260"/>
                </w:tblGrid>
              </w:tblGridChange>
            </w:tblGrid>
            <w:tr>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0EC">
                  <w:pPr>
                    <w:numPr>
                      <w:ilvl w:val="0"/>
                      <w:numId w:val="1"/>
                    </w:numPr>
                    <w:spacing w:after="0" w:before="0" w:line="240" w:lineRule="auto"/>
                    <w:ind w:left="720" w:right="0" w:hanging="36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Uploaded to Game Project Web Portal (gameproject.fullsail.com)</w:t>
                  </w:r>
                </w:p>
              </w:tc>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0E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0EE">
                  <w:pPr>
                    <w:numPr>
                      <w:ilvl w:val="0"/>
                      <w:numId w:val="2"/>
                    </w:numPr>
                    <w:spacing w:after="0" w:before="0" w:line="240" w:lineRule="auto"/>
                    <w:ind w:left="720" w:right="0" w:hanging="36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Uploaded to Gameplay Video Monitor in the Studio</w:t>
                  </w:r>
                </w:p>
                <w:p w:rsidR="00000000" w:rsidDel="00000000" w:rsidP="00000000" w:rsidRDefault="00000000" w:rsidRPr="00000000" w14:paraId="000000EF">
                  <w:pPr>
                    <w:numPr>
                      <w:ilvl w:val="0"/>
                      <w:numId w:val="2"/>
                    </w:numPr>
                    <w:spacing w:after="0" w:before="0" w:line="240" w:lineRule="auto"/>
                    <w:ind w:left="720" w:right="0" w:hanging="36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Used in Full Sail promotional videos to showcase student games</w:t>
                  </w:r>
                </w:p>
              </w:tc>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0F0">
                  <w:pPr>
                    <w:spacing w:after="0" w:before="0" w:line="240" w:lineRule="auto"/>
                    <w:ind w:left="36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F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F3">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0"/>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F4">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Recorded Game Video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F5">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15-minute maximum length video of a single continuous take of your gameplay.</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F6">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F7">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1"/>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F8">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Save Video to Video Folder in Archive Structure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F9">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Verify that videos have been saved to the Video folder.</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FA">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FB">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2"/>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0FC">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Naming convention</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0F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turninmonth turninyear shortname.mp4</w:t>
            </w:r>
          </w:p>
          <w:p w:rsidR="00000000" w:rsidDel="00000000" w:rsidP="00000000" w:rsidRDefault="00000000" w:rsidRPr="00000000" w14:paraId="000000F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Example :  january2011ge.mp4</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0F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0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3"/>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0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0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0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2" name=""/>
                      <a:graphic>
                        <a:graphicData uri="http://schemas.microsoft.com/office/word/2010/wordprocessingShape">
                          <wps:wsp>
                            <wps:cNvSpPr/>
                            <wps:cNvPr id="3" name="Shape 3"/>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2"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04">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105">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Perforce Cleanup (only applicable if your team used perforce)</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0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Perforce must be cleaned of all material that is not part of the Archive Process. </w:t>
            </w:r>
          </w:p>
        </w:tc>
      </w:tr>
    </w:tbl>
    <w:p w:rsidR="00000000" w:rsidDel="00000000" w:rsidP="00000000" w:rsidRDefault="00000000" w:rsidRPr="00000000" w14:paraId="00000108">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4"/>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09">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No Duplicate Items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0A">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Any Duplicate Files Must Be Removed (Assets, Code, Documents, etc)</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0B">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0C">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5"/>
        <w:tblW w:w="9558.0" w:type="dxa"/>
        <w:jc w:val="left"/>
        <w:tblInd w:w="0.0" w:type="dxa"/>
        <w:tblLayout w:type="fixed"/>
        <w:tblLook w:val="0000"/>
      </w:tblPr>
      <w:tblGrid>
        <w:gridCol w:w="1998"/>
        <w:gridCol w:w="6660"/>
        <w:gridCol w:w="900"/>
        <w:tblGridChange w:id="0">
          <w:tblGrid>
            <w:gridCol w:w="1998"/>
            <w:gridCol w:w="6660"/>
            <w:gridCol w:w="900"/>
          </w:tblGrid>
        </w:tblGridChange>
      </w:tblGrid>
      <w:tr>
        <w:trPr>
          <w:trHeight w:val="680" w:hRule="atLeast"/>
        </w:trP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0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No 'Non-Archive' Files Left On Server</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0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ALL Files not listed in this document are to be removed. Consult your Mentor if you would like to include additional items in your Archive.</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0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1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6"/>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11">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Folder Naming Conventions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12">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All folders and Files must use the naming conventions provided in this document.</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13">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1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7"/>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15">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File Hierarchy</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16">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All files and folders must adhere to the hierarchy detailed in this document.</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17">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18">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119">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11A">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8"/>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1B">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1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1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1" name=""/>
                      <a:graphic>
                        <a:graphicData uri="http://schemas.microsoft.com/office/word/2010/wordprocessingShape">
                          <wps:wsp>
                            <wps:cNvSpPr/>
                            <wps:cNvPr id="2" name="Shape 2"/>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1" name="image1.png"/>
                      <a:graphic>
                        <a:graphicData uri="http://schemas.openxmlformats.org/drawingml/2006/picture">
                          <pic:pic>
                            <pic:nvPicPr>
                              <pic:cNvPr id="0" name="image1.png"/>
                              <pic:cNvPicPr preferRelativeResize="0"/>
                            </pic:nvPicPr>
                            <pic:blipFill>
                              <a:blip r:embed="rId16"/>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1E">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11F">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Docs Checklist</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20">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 .zip file containing the projects major documents will be available for download on the Game Portal. The major documents are the Architecture doc and any Pitch/Design docs you may have created. </w:t>
            </w:r>
          </w:p>
        </w:tc>
      </w:tr>
    </w:tbl>
    <w:p w:rsidR="00000000" w:rsidDel="00000000" w:rsidP="00000000" w:rsidRDefault="00000000" w:rsidRPr="00000000" w14:paraId="0000012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49"/>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23">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Architecture Doc</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24">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Architecture doc placed in "Architecture" folder.</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25">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2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0"/>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27">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Pitch/Design Doc</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28">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Pitch/Design docs placed in "Design" folder.</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29">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2A">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1"/>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2B">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ZIP Documents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2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Combine the above folders with their files into a single .zip file. </w:t>
            </w:r>
          </w:p>
          <w:p w:rsidR="00000000" w:rsidDel="00000000" w:rsidP="00000000" w:rsidRDefault="00000000" w:rsidRPr="00000000" w14:paraId="0000012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Naming Convention : turninmonth turninyear shortname docs.zip</w:t>
            </w:r>
          </w:p>
          <w:p w:rsidR="00000000" w:rsidDel="00000000" w:rsidP="00000000" w:rsidRDefault="00000000" w:rsidRPr="00000000" w14:paraId="0000012E">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Example : january2011gedocs.zip</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2F">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30">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2"/>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31">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3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12" name=""/>
                      <a:graphic>
                        <a:graphicData uri="http://schemas.microsoft.com/office/word/2010/wordprocessingShape">
                          <wps:wsp>
                            <wps:cNvSpPr/>
                            <wps:cNvPr id="13" name="Shape 13"/>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12" name="image12.png"/>
                      <a:graphic>
                        <a:graphicData uri="http://schemas.openxmlformats.org/drawingml/2006/picture">
                          <pic:pic>
                            <pic:nvPicPr>
                              <pic:cNvPr id="0" name="image12.png"/>
                              <pic:cNvPicPr preferRelativeResize="0"/>
                            </pic:nvPicPr>
                            <pic:blipFill>
                              <a:blip r:embed="rId17"/>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33">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134">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Source Code Checklist</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35">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Please make sure you include any tools that are required to build your game. The source will be hosted on source control and can be made available to prospective employers. While the content of your source will not be graded, this is a good time to 'clean up' any of your code focusing on inappropriate lines of comments.</w:t>
            </w:r>
          </w:p>
        </w:tc>
      </w:tr>
    </w:tbl>
    <w:p w:rsidR="00000000" w:rsidDel="00000000" w:rsidP="00000000" w:rsidRDefault="00000000" w:rsidRPr="00000000" w14:paraId="00000137">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3"/>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38">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Clean Folders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39">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Remove all duplicate content. Removed unused projects or spike solutions. Remove all duplicate or obsolete assets.</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3A">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3B">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4"/>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3C">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Complete Source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3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Ensure that everything to rebuild the game is accounted for.</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3E">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3F">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5"/>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40">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Submission</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41">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Create a label in your repository for the final submission (GitHub). If you are on Perforce create a .zip folder. The file format for the .zip should be : “turninmonth turninyear shortname source.zip” Example : january2011gesource.zip</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42">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43">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p w:rsidR="00000000" w:rsidDel="00000000" w:rsidP="00000000" w:rsidRDefault="00000000" w:rsidRPr="00000000" w14:paraId="0000014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45">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6"/>
        <w:tblW w:w="9576.0" w:type="dxa"/>
        <w:jc w:val="left"/>
        <w:tblInd w:w="0.0" w:type="dxa"/>
        <w:tblLayout w:type="fixed"/>
        <w:tblLook w:val="0000"/>
      </w:tblPr>
      <w:tblGrid>
        <w:gridCol w:w="1728"/>
        <w:gridCol w:w="7848"/>
        <w:tblGridChange w:id="0">
          <w:tblGrid>
            <w:gridCol w:w="1728"/>
            <w:gridCol w:w="7848"/>
          </w:tblGrid>
        </w:tblGridChange>
      </w:tblGrid>
      <w:tr>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46">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14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mc:AlternateContent>
                <mc:Choice Requires="wpg">
                  <w:drawing>
                    <wp:inline distB="0" distT="0" distL="114300" distR="114300">
                      <wp:extent cx="1369060" cy="1040130"/>
                      <wp:effectExtent b="0" l="0" r="0" t="0"/>
                      <wp:docPr id="8" name=""/>
                      <a:graphic>
                        <a:graphicData uri="http://schemas.microsoft.com/office/word/2010/wordprocessingShape">
                          <wps:wsp>
                            <wps:cNvSpPr/>
                            <wps:cNvPr id="9" name="Shape 9"/>
                            <wps:spPr>
                              <a:xfrm>
                                <a:off x="4667820" y="3266285"/>
                                <a:ext cx="1343660" cy="1014730"/>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1369060" cy="1040130"/>
                      <wp:effectExtent b="0" l="0" r="0" t="0"/>
                      <wp:docPr id="8" name="image8.png"/>
                      <a:graphic>
                        <a:graphicData uri="http://schemas.openxmlformats.org/drawingml/2006/picture">
                          <pic:pic>
                            <pic:nvPicPr>
                              <pic:cNvPr id="0" name="image8.png"/>
                              <pic:cNvPicPr preferRelativeResize="0"/>
                            </pic:nvPicPr>
                            <pic:blipFill>
                              <a:blip r:embed="rId18"/>
                              <a:srcRect/>
                              <a:stretch>
                                <a:fillRect/>
                              </a:stretch>
                            </pic:blipFill>
                            <pic:spPr>
                              <a:xfrm>
                                <a:off x="0" y="0"/>
                                <a:ext cx="1369060" cy="1040130"/>
                              </a:xfrm>
                              <a:prstGeom prst="rect"/>
                              <a:ln/>
                            </pic:spPr>
                          </pic:pic>
                        </a:graphicData>
                      </a:graphic>
                    </wp:inline>
                  </w:drawing>
                </mc:Fallback>
              </mc:AlternateContent>
            </w:r>
            <w:r w:rsidDel="00000000" w:rsidR="00000000" w:rsidRPr="00000000">
              <w:rPr/>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000000" w:val="clear"/>
            <w:tcMar>
              <w:left w:w="108.0" w:type="dxa"/>
              <w:right w:w="108.0" w:type="dxa"/>
            </w:tcMar>
            <w:vAlign w:val="top"/>
          </w:tcPr>
          <w:p w:rsidR="00000000" w:rsidDel="00000000" w:rsidP="00000000" w:rsidRDefault="00000000" w:rsidRPr="00000000" w14:paraId="00000148">
            <w:pPr>
              <w:spacing w:after="0" w:before="0" w:line="240" w:lineRule="auto"/>
              <w:ind w:left="0" w:right="0" w:firstLine="0"/>
              <w:jc w:val="center"/>
              <w:rPr>
                <w:rFonts w:ascii="Calibri" w:cs="Calibri" w:eastAsia="Calibri" w:hAnsi="Calibri"/>
                <w:b w:val="1"/>
                <w:color w:val="000000"/>
                <w:sz w:val="40"/>
                <w:szCs w:val="4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GAME PROJECT ARCHIVE</w:t>
            </w:r>
          </w:p>
          <w:p w:rsidR="00000000" w:rsidDel="00000000" w:rsidP="00000000" w:rsidRDefault="00000000" w:rsidRPr="00000000" w14:paraId="00000149">
            <w:pPr>
              <w:spacing w:after="0" w:before="0" w:line="240" w:lineRule="auto"/>
              <w:ind w:left="0" w:right="0" w:firstLine="0"/>
              <w:jc w:val="center"/>
              <w:rPr>
                <w:rFonts w:ascii="Calibri" w:cs="Calibri" w:eastAsia="Calibri" w:hAnsi="Calibri"/>
                <w:color w:val="000000"/>
                <w:shd w:fill="auto" w:val="clear"/>
                <w:vertAlign w:val="baseline"/>
              </w:rPr>
            </w:pPr>
            <w:r w:rsidDel="00000000" w:rsidR="00000000" w:rsidRPr="00000000">
              <w:rPr>
                <w:rFonts w:ascii="Calibri" w:cs="Calibri" w:eastAsia="Calibri" w:hAnsi="Calibri"/>
                <w:b w:val="1"/>
                <w:color w:val="000000"/>
                <w:sz w:val="40"/>
                <w:szCs w:val="40"/>
                <w:shd w:fill="auto" w:val="clear"/>
                <w:vertAlign w:val="baseline"/>
                <w:rtl w:val="0"/>
              </w:rPr>
              <w:t xml:space="preserve">FPS/Jumbotron Video </w:t>
            </w:r>
            <w:r w:rsidDel="00000000" w:rsidR="00000000" w:rsidRPr="00000000">
              <w:rPr>
                <w:rtl w:val="0"/>
              </w:rPr>
            </w:r>
          </w:p>
        </w:tc>
      </w:tr>
      <w:tr>
        <w:tc>
          <w:tcPr>
            <w:gridSpan w:val="2"/>
            <w:tcBorders>
              <w:top w:color="000000" w:space="0" w:sz="4" w:val="single"/>
              <w:left w:color="000000" w:space="0" w:sz="4" w:val="single"/>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4A">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Record a sample gameplay video of your final build for the backlot Jumbotron/FPS expo.  The video must have a MINIMUM 1280x720 resolution, 30fps and in MOV or MP4 format.</w:t>
            </w:r>
          </w:p>
          <w:p w:rsidR="00000000" w:rsidDel="00000000" w:rsidP="00000000" w:rsidRDefault="00000000" w:rsidRPr="00000000" w14:paraId="0000014B">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7"/>
              <w:tblW w:w="8630.0" w:type="dxa"/>
              <w:jc w:val="left"/>
              <w:tblLayout w:type="fixed"/>
              <w:tblLook w:val="0000"/>
            </w:tblPr>
            <w:tblGrid>
              <w:gridCol w:w="8370"/>
              <w:gridCol w:w="260"/>
              <w:tblGridChange w:id="0">
                <w:tblGrid>
                  <w:gridCol w:w="8370"/>
                  <w:gridCol w:w="260"/>
                </w:tblGrid>
              </w:tblGridChange>
            </w:tblGrid>
            <w:tr>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14C">
                  <w:pPr>
                    <w:numPr>
                      <w:ilvl w:val="0"/>
                      <w:numId w:val="3"/>
                    </w:numPr>
                    <w:spacing w:after="0" w:before="0" w:line="240" w:lineRule="auto"/>
                    <w:ind w:left="720" w:right="0" w:hanging="36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Used on the Jumbotron screen in the Full Sail Backlot</w:t>
                  </w:r>
                </w:p>
              </w:tc>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14D">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14E">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6a6a6" w:val="clear"/>
                  <w:tcMar>
                    <w:left w:w="108.0" w:type="dxa"/>
                    <w:right w:w="108.0" w:type="dxa"/>
                  </w:tcMar>
                  <w:vAlign w:val="top"/>
                </w:tcPr>
                <w:p w:rsidR="00000000" w:rsidDel="00000000" w:rsidP="00000000" w:rsidRDefault="00000000" w:rsidRPr="00000000" w14:paraId="0000014F">
                  <w:pPr>
                    <w:spacing w:after="0" w:before="0" w:line="240" w:lineRule="auto"/>
                    <w:ind w:left="36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50">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5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8"/>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53">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Recorded Game Video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54">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5 minute maximum length video of a single continuous take of your gameplay.</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55">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5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59"/>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57">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Save Video to Video Folder in Archive Structure</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58">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Verify that video has been saved to Video folder in 1280x720 resolution in .mov or .mp4 file format.</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59">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5A">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bl>
      <w:tblPr>
        <w:tblStyle w:val="Table60"/>
        <w:tblW w:w="9558.0" w:type="dxa"/>
        <w:jc w:val="left"/>
        <w:tblInd w:w="0.0" w:type="dxa"/>
        <w:tblLayout w:type="fixed"/>
        <w:tblLook w:val="0000"/>
      </w:tblPr>
      <w:tblGrid>
        <w:gridCol w:w="1998"/>
        <w:gridCol w:w="6660"/>
        <w:gridCol w:w="900"/>
        <w:tblGridChange w:id="0">
          <w:tblGrid>
            <w:gridCol w:w="1998"/>
            <w:gridCol w:w="6660"/>
            <w:gridCol w:w="900"/>
          </w:tblGrid>
        </w:tblGridChange>
      </w:tblGrid>
      <w:tr>
        <w:tc>
          <w:tcPr>
            <w:tcBorders>
              <w:top w:color="000000" w:space="0" w:sz="4" w:val="single"/>
              <w:left w:color="000000" w:space="0" w:sz="4" w:val="single"/>
              <w:bottom w:color="000000" w:space="0" w:sz="4" w:val="single"/>
              <w:right w:color="000000" w:space="0" w:sz="0" w:val="nil"/>
            </w:tcBorders>
            <w:shd w:fill="000000" w:val="clear"/>
            <w:tcMar>
              <w:left w:w="108.0" w:type="dxa"/>
              <w:right w:w="108.0" w:type="dxa"/>
            </w:tcMar>
            <w:vAlign w:val="top"/>
          </w:tcPr>
          <w:p w:rsidR="00000000" w:rsidDel="00000000" w:rsidP="00000000" w:rsidRDefault="00000000" w:rsidRPr="00000000" w14:paraId="0000015B">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Naming Convetion</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6a6a6" w:val="clear"/>
            <w:tcMar>
              <w:left w:w="108.0" w:type="dxa"/>
              <w:right w:w="108.0" w:type="dxa"/>
            </w:tcMar>
            <w:vAlign w:val="top"/>
          </w:tcPr>
          <w:p w:rsidR="00000000" w:rsidDel="00000000" w:rsidP="00000000" w:rsidRDefault="00000000" w:rsidRPr="00000000" w14:paraId="0000015C">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turninmonth turninyear shortname trailer.mp4</w:t>
            </w:r>
          </w:p>
          <w:p w:rsidR="00000000" w:rsidDel="00000000" w:rsidP="00000000" w:rsidRDefault="00000000" w:rsidRPr="00000000" w14:paraId="0000015D">
            <w:pPr>
              <w:spacing w:after="0" w:before="0" w:line="240" w:lineRule="auto"/>
              <w:ind w:left="0" w:right="0" w:firstLine="0"/>
              <w:jc w:val="left"/>
              <w:rPr>
                <w:rFonts w:ascii="Calibri" w:cs="Calibri" w:eastAsia="Calibri" w:hAnsi="Calibri"/>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Example :  january2011getrailer.mp4</w:t>
            </w: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shd w:fill="ffffff" w:val="clear"/>
            <w:tcMar>
              <w:left w:w="108.0" w:type="dxa"/>
              <w:right w:w="108.0" w:type="dxa"/>
            </w:tcMar>
            <w:vAlign w:val="top"/>
          </w:tcPr>
          <w:p w:rsidR="00000000" w:rsidDel="00000000" w:rsidP="00000000" w:rsidRDefault="00000000" w:rsidRPr="00000000" w14:paraId="0000015E">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15F">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sectPr>
      <w:pgSz w:h="15840" w:w="12240"/>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0.png"/><Relationship Id="rId13" Type="http://schemas.openxmlformats.org/officeDocument/2006/relationships/image" Target="media/image6.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image" Target="media/image2.png"/><Relationship Id="rId14" Type="http://schemas.openxmlformats.org/officeDocument/2006/relationships/image" Target="media/image5.png"/><Relationship Id="rId17" Type="http://schemas.openxmlformats.org/officeDocument/2006/relationships/image" Target="media/image12.png"/><Relationship Id="rId16"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image" Target="media/image8.png"/><Relationship Id="rId7" Type="http://schemas.openxmlformats.org/officeDocument/2006/relationships/image" Target="media/image9.png"/><Relationship Id="rId8"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CQtk7D3ZFv3qT6bhQ8eMXJdKxw==">AMUW2mURxeHcOlkNOhEy1lvc1s01XnMlMW+X2VsO4vqPcZ4rUYuineOGgy1wX2FyzuZ2wQr/Y+dKZWFHfC1ua0cLTV5T660Pb3mnDz+m0CW7bEiCdGL4Ny0=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